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6F77E" w14:textId="28DE6A3A" w:rsidR="00E52B97" w:rsidRDefault="00896EB2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202</w:t>
      </w:r>
      <w:r w:rsidR="00B979F1">
        <w:rPr>
          <w:rFonts w:ascii="仿宋_GB2312" w:eastAsia="仿宋_GB2312" w:hint="eastAsia"/>
          <w:b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年</w:t>
      </w:r>
      <w:r w:rsidR="00773B95">
        <w:rPr>
          <w:rFonts w:ascii="仿宋_GB2312" w:eastAsia="仿宋_GB2312" w:hint="eastAsia"/>
          <w:b/>
          <w:sz w:val="28"/>
          <w:szCs w:val="28"/>
        </w:rPr>
        <w:t>秋季</w:t>
      </w:r>
      <w:r>
        <w:rPr>
          <w:rFonts w:ascii="仿宋_GB2312" w:eastAsia="仿宋_GB2312" w:hint="eastAsia"/>
          <w:b/>
          <w:sz w:val="28"/>
          <w:szCs w:val="28"/>
        </w:rPr>
        <w:t xml:space="preserve">学期  </w:t>
      </w:r>
      <w:r w:rsidR="00B979F1">
        <w:rPr>
          <w:rFonts w:ascii="仿宋_GB2312" w:eastAsia="仿宋_GB2312" w:hint="eastAsia"/>
          <w:b/>
          <w:sz w:val="28"/>
          <w:szCs w:val="28"/>
        </w:rPr>
        <w:t>人民调解实务</w:t>
      </w:r>
      <w:r>
        <w:rPr>
          <w:rFonts w:ascii="仿宋_GB2312" w:eastAsia="仿宋_GB2312" w:hint="eastAsia"/>
          <w:b/>
          <w:sz w:val="28"/>
          <w:szCs w:val="28"/>
        </w:rPr>
        <w:t>课程  期末复习指导</w:t>
      </w:r>
    </w:p>
    <w:p w14:paraId="5BF18153" w14:textId="77777777" w:rsidR="00E52B97" w:rsidRDefault="00896EB2" w:rsidP="00C95034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一、考核对象</w:t>
      </w:r>
    </w:p>
    <w:p w14:paraId="5AFB445D" w14:textId="279AAEA4" w:rsidR="00E52B97" w:rsidRDefault="003C177D">
      <w:pPr>
        <w:widowControl/>
        <w:adjustRightInd w:val="0"/>
        <w:snapToGrid w:val="0"/>
        <w:spacing w:line="360" w:lineRule="auto"/>
        <w:ind w:firstLineChars="200" w:firstLine="560"/>
        <w:jc w:val="left"/>
        <w:textAlignment w:val="baseline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人民调解实务</w:t>
      </w:r>
      <w:r w:rsidR="00896EB2">
        <w:rPr>
          <w:rFonts w:ascii="仿宋_GB2312" w:eastAsia="仿宋_GB2312" w:hint="eastAsia"/>
          <w:sz w:val="28"/>
          <w:szCs w:val="28"/>
        </w:rPr>
        <w:t>课程的期终考核是针对</w:t>
      </w:r>
      <w:r>
        <w:rPr>
          <w:rFonts w:ascii="仿宋_GB2312" w:eastAsia="仿宋_GB2312" w:hint="eastAsia"/>
          <w:sz w:val="28"/>
          <w:szCs w:val="28"/>
        </w:rPr>
        <w:t>法律事务</w:t>
      </w:r>
      <w:r w:rsidR="00896EB2">
        <w:rPr>
          <w:rFonts w:ascii="仿宋_GB2312" w:eastAsia="仿宋_GB2312" w:hint="eastAsia"/>
          <w:sz w:val="28"/>
          <w:szCs w:val="28"/>
        </w:rPr>
        <w:t>（农村法律</w:t>
      </w:r>
      <w:r>
        <w:rPr>
          <w:rFonts w:ascii="仿宋_GB2312" w:eastAsia="仿宋_GB2312" w:hint="eastAsia"/>
          <w:sz w:val="28"/>
          <w:szCs w:val="28"/>
        </w:rPr>
        <w:t>服务</w:t>
      </w:r>
      <w:r w:rsidR="00896EB2">
        <w:rPr>
          <w:rFonts w:ascii="仿宋_GB2312" w:eastAsia="仿宋_GB2312" w:hint="eastAsia"/>
          <w:sz w:val="28"/>
          <w:szCs w:val="28"/>
        </w:rPr>
        <w:t>方向）（试点）专业</w:t>
      </w:r>
      <w:r>
        <w:rPr>
          <w:rFonts w:ascii="仿宋_GB2312" w:eastAsia="仿宋_GB2312" w:hint="eastAsia"/>
          <w:sz w:val="28"/>
          <w:szCs w:val="28"/>
        </w:rPr>
        <w:t>专科</w:t>
      </w:r>
      <w:r w:rsidR="00896EB2">
        <w:rPr>
          <w:rFonts w:ascii="仿宋_GB2312" w:eastAsia="仿宋_GB2312" w:hint="eastAsia"/>
          <w:sz w:val="28"/>
          <w:szCs w:val="28"/>
        </w:rPr>
        <w:t>（开放）的学生，考试代码是</w:t>
      </w:r>
      <w:r w:rsidR="0002378E">
        <w:rPr>
          <w:rFonts w:ascii="仿宋_GB2312" w:eastAsia="仿宋_GB2312" w:hint="eastAsia"/>
          <w:sz w:val="28"/>
          <w:szCs w:val="28"/>
        </w:rPr>
        <w:t>5</w:t>
      </w:r>
      <w:r w:rsidR="00C52EC0">
        <w:rPr>
          <w:rFonts w:ascii="仿宋_GB2312" w:eastAsia="仿宋_GB2312" w:hint="eastAsia"/>
          <w:sz w:val="28"/>
          <w:szCs w:val="28"/>
        </w:rPr>
        <w:t>6050</w:t>
      </w:r>
      <w:r w:rsidR="00896EB2">
        <w:rPr>
          <w:rFonts w:ascii="仿宋_GB2312" w:eastAsia="仿宋_GB2312" w:hint="eastAsia"/>
          <w:sz w:val="28"/>
          <w:szCs w:val="28"/>
        </w:rPr>
        <w:t>。本课程为</w:t>
      </w:r>
      <w:r>
        <w:rPr>
          <w:rFonts w:ascii="仿宋_GB2312" w:eastAsia="仿宋_GB2312" w:hint="eastAsia"/>
          <w:sz w:val="28"/>
          <w:szCs w:val="28"/>
        </w:rPr>
        <w:t>选</w:t>
      </w:r>
      <w:r w:rsidR="00896EB2">
        <w:rPr>
          <w:rFonts w:ascii="仿宋_GB2312" w:eastAsia="仿宋_GB2312" w:hint="eastAsia"/>
          <w:sz w:val="28"/>
          <w:szCs w:val="28"/>
        </w:rPr>
        <w:t>修课，由于本专业是试点专业，由国家开放大学委托命题。</w:t>
      </w:r>
    </w:p>
    <w:p w14:paraId="747A7D3F" w14:textId="77777777" w:rsidR="00E52B97" w:rsidRDefault="00896EB2" w:rsidP="00C95034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二、考试方式、时限及依据</w:t>
      </w:r>
    </w:p>
    <w:p w14:paraId="1A23D572" w14:textId="1EBFC028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本课程期末考试采用</w:t>
      </w:r>
      <w:r w:rsidR="003C177D">
        <w:rPr>
          <w:rFonts w:ascii="仿宋_GB2312" w:eastAsia="仿宋_GB2312" w:hint="eastAsia"/>
          <w:sz w:val="28"/>
          <w:szCs w:val="28"/>
        </w:rPr>
        <w:t>开</w:t>
      </w:r>
      <w:r>
        <w:rPr>
          <w:rFonts w:ascii="仿宋_GB2312" w:eastAsia="仿宋_GB2312" w:hint="eastAsia"/>
          <w:sz w:val="28"/>
          <w:szCs w:val="28"/>
        </w:rPr>
        <w:t>卷方式，时间长度是</w:t>
      </w:r>
      <w:r w:rsidR="003C177D">
        <w:rPr>
          <w:rFonts w:ascii="仿宋_GB2312" w:eastAsia="仿宋_GB2312" w:hint="eastAsia"/>
          <w:sz w:val="28"/>
          <w:szCs w:val="28"/>
        </w:rPr>
        <w:t>90分钟。考试主要以文字教材为依据，本课程文字教材：刘建宏主编</w:t>
      </w:r>
      <w:r>
        <w:rPr>
          <w:rFonts w:ascii="仿宋_GB2312" w:eastAsia="仿宋_GB2312" w:hint="eastAsia"/>
          <w:sz w:val="28"/>
          <w:szCs w:val="28"/>
        </w:rPr>
        <w:t>主编，</w:t>
      </w:r>
      <w:r w:rsidR="003C177D">
        <w:rPr>
          <w:rFonts w:ascii="仿宋_GB2312" w:eastAsia="仿宋_GB2312" w:hint="eastAsia"/>
          <w:sz w:val="28"/>
          <w:szCs w:val="28"/>
        </w:rPr>
        <w:t>中国政法</w:t>
      </w:r>
      <w:r>
        <w:rPr>
          <w:rFonts w:ascii="仿宋_GB2312" w:eastAsia="仿宋_GB2312" w:hint="eastAsia"/>
          <w:sz w:val="28"/>
          <w:szCs w:val="28"/>
        </w:rPr>
        <w:t>大学出版社出版的《</w:t>
      </w:r>
      <w:r w:rsidR="003C177D">
        <w:rPr>
          <w:rFonts w:ascii="仿宋_GB2312" w:eastAsia="仿宋_GB2312" w:hint="eastAsia"/>
          <w:sz w:val="28"/>
          <w:szCs w:val="28"/>
        </w:rPr>
        <w:t>农村常见法律纠纷调解</w:t>
      </w:r>
      <w:r>
        <w:rPr>
          <w:rFonts w:ascii="仿宋_GB2312" w:eastAsia="仿宋_GB2312" w:hint="eastAsia"/>
          <w:sz w:val="28"/>
          <w:szCs w:val="28"/>
        </w:rPr>
        <w:t>》（201</w:t>
      </w:r>
      <w:r w:rsidR="003C177D"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 xml:space="preserve"> 年 </w:t>
      </w:r>
      <w:r w:rsidR="003C177D"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 xml:space="preserve"> 月第</w:t>
      </w:r>
      <w:r w:rsidR="003C177D">
        <w:rPr>
          <w:rFonts w:ascii="仿宋_GB2312" w:eastAsia="仿宋_GB2312" w:hint="eastAsia"/>
          <w:sz w:val="28"/>
          <w:szCs w:val="28"/>
        </w:rPr>
        <w:t>一</w:t>
      </w:r>
      <w:r>
        <w:rPr>
          <w:rFonts w:ascii="仿宋_GB2312" w:eastAsia="仿宋_GB2312" w:hint="eastAsia"/>
          <w:sz w:val="28"/>
          <w:szCs w:val="28"/>
        </w:rPr>
        <w:t>版）。</w:t>
      </w:r>
    </w:p>
    <w:p w14:paraId="6BC03E1E" w14:textId="77777777" w:rsidR="00E52B97" w:rsidRDefault="00896EB2" w:rsidP="00C95034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三、本课程复习重点难点及方法建议</w:t>
      </w:r>
    </w:p>
    <w:p w14:paraId="491BFE95" w14:textId="77777777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（一）考查的主要内容</w:t>
      </w:r>
    </w:p>
    <w:p w14:paraId="5202735E" w14:textId="77777777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本课程为学生了解一些</w:t>
      </w:r>
      <w:r w:rsidR="003C177D">
        <w:rPr>
          <w:rFonts w:ascii="仿宋_GB2312" w:eastAsia="仿宋_GB2312" w:hint="eastAsia"/>
          <w:sz w:val="28"/>
          <w:szCs w:val="28"/>
        </w:rPr>
        <w:t>人民调解实务</w:t>
      </w:r>
      <w:r>
        <w:rPr>
          <w:rFonts w:ascii="仿宋_GB2312" w:eastAsia="仿宋_GB2312" w:hint="eastAsia"/>
          <w:sz w:val="28"/>
          <w:szCs w:val="28"/>
        </w:rPr>
        <w:t>的基本知识而开设，期末考试注重考查学生对</w:t>
      </w:r>
      <w:r w:rsidR="003C177D">
        <w:rPr>
          <w:rFonts w:ascii="仿宋_GB2312" w:eastAsia="仿宋_GB2312" w:hint="eastAsia"/>
          <w:sz w:val="28"/>
          <w:szCs w:val="28"/>
        </w:rPr>
        <w:t>人民调解实务中</w:t>
      </w:r>
      <w:r>
        <w:rPr>
          <w:rFonts w:ascii="仿宋_GB2312" w:eastAsia="仿宋_GB2312" w:hint="eastAsia"/>
          <w:sz w:val="28"/>
          <w:szCs w:val="28"/>
        </w:rPr>
        <w:t>的基本概念、基本知识、基本理论识记、理解，也通过案例考查一些知识的简单分析和应用能力。更加详细的考查内容请看本文关于考试题型的介绍。</w:t>
      </w:r>
    </w:p>
    <w:p w14:paraId="4310C3CD" w14:textId="77777777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（二）复习方法和建议</w:t>
      </w:r>
    </w:p>
    <w:p w14:paraId="75346377" w14:textId="77777777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1.全面复习是基础</w:t>
      </w:r>
    </w:p>
    <w:p w14:paraId="75D8BDD2" w14:textId="77777777" w:rsidR="00E52B97" w:rsidRDefault="00CF0AA8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本课程共有</w:t>
      </w:r>
      <w:r w:rsidR="003C177D">
        <w:rPr>
          <w:rFonts w:ascii="仿宋_GB2312" w:eastAsia="仿宋_GB2312" w:hint="eastAsia"/>
          <w:sz w:val="28"/>
          <w:szCs w:val="28"/>
        </w:rPr>
        <w:t>六章</w:t>
      </w:r>
      <w:r w:rsidR="00896EB2">
        <w:rPr>
          <w:rFonts w:ascii="仿宋_GB2312" w:eastAsia="仿宋_GB2312" w:hint="eastAsia"/>
          <w:sz w:val="28"/>
          <w:szCs w:val="28"/>
        </w:rPr>
        <w:t>，我们必须的平时学习的基础上，对每部分内容的基本概念和知识体系要重新梳理一遍，是一些原来零散的概念和知识点条例化、系统，这样平时学过的知识就更容易记牢，考试时对一些概念和知识点就不会相互混淆，这对答好选择题很有帮助。</w:t>
      </w:r>
    </w:p>
    <w:p w14:paraId="16F70938" w14:textId="77777777" w:rsidR="00E52B97" w:rsidRDefault="00896EB2" w:rsidP="00C95034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2.重点复习是策略</w:t>
      </w:r>
    </w:p>
    <w:p w14:paraId="1E295A6D" w14:textId="77777777" w:rsidR="00E52B97" w:rsidRDefault="00896EB2" w:rsidP="00C95034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在全面复习的基础上，有必要根据考试题型和范围做一些有针对性的准备，这对提高考试成绩的重要策略。到复习的最后阶段，可以集中时间多做练习题，历届考试真题往往对我们复习课程的重点有所</w:t>
      </w:r>
      <w:r>
        <w:rPr>
          <w:rFonts w:ascii="仿宋_GB2312" w:eastAsia="仿宋_GB2312" w:hint="eastAsia"/>
          <w:sz w:val="28"/>
          <w:szCs w:val="28"/>
        </w:rPr>
        <w:lastRenderedPageBreak/>
        <w:t>帮助。这些试题对我们了解具体的考试题型和难度，有重要的参考价值。</w:t>
      </w:r>
      <w:r w:rsidR="00CF0AA8">
        <w:rPr>
          <w:rFonts w:ascii="仿宋_GB2312" w:eastAsia="仿宋_GB2312" w:hint="eastAsia"/>
          <w:sz w:val="28"/>
          <w:szCs w:val="28"/>
        </w:rPr>
        <w:t>对</w:t>
      </w:r>
      <w:r w:rsidR="00795CFD">
        <w:rPr>
          <w:rFonts w:ascii="仿宋_GB2312" w:eastAsia="仿宋_GB2312" w:hint="eastAsia"/>
          <w:sz w:val="28"/>
          <w:szCs w:val="28"/>
        </w:rPr>
        <w:t>纸质</w:t>
      </w:r>
      <w:r w:rsidR="00CF0AA8">
        <w:rPr>
          <w:rFonts w:ascii="仿宋_GB2312" w:eastAsia="仿宋_GB2312" w:hint="eastAsia"/>
          <w:sz w:val="28"/>
          <w:szCs w:val="28"/>
        </w:rPr>
        <w:t>文字教材上每章后的练习题要重点练习。</w:t>
      </w:r>
    </w:p>
    <w:p w14:paraId="337EBA1A" w14:textId="77777777" w:rsidR="00E52B97" w:rsidRDefault="00896EB2" w:rsidP="00C95034">
      <w:pPr>
        <w:adjustRightInd w:val="0"/>
        <w:snapToGrid w:val="0"/>
        <w:spacing w:line="360" w:lineRule="auto"/>
        <w:ind w:firstLineChars="196" w:firstLine="549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四、考试题型及答题要求</w:t>
      </w:r>
    </w:p>
    <w:p w14:paraId="1FB63B42" w14:textId="77777777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本课程期末考试满分为100分，其成绩的50％计入课程总成绩，题型由四部分组成，主要包括：</w:t>
      </w:r>
    </w:p>
    <w:p w14:paraId="2D0C1537" w14:textId="5F5E8460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1.单项选择：是在列出的备选答案中选出一个正确答案，共</w:t>
      </w:r>
      <w:r w:rsidR="002B39A7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题，每题</w:t>
      </w:r>
      <w:r w:rsidR="002B39A7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分，此类题目占全部试题的</w:t>
      </w:r>
      <w:r w:rsidR="002B39A7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0％。</w:t>
      </w:r>
    </w:p>
    <w:p w14:paraId="4396A856" w14:textId="549CE430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CF0AA8">
        <w:rPr>
          <w:rFonts w:ascii="仿宋_GB2312" w:eastAsia="仿宋_GB2312" w:hint="eastAsia"/>
          <w:sz w:val="28"/>
          <w:szCs w:val="28"/>
        </w:rPr>
        <w:t>判断题</w:t>
      </w:r>
      <w:r>
        <w:rPr>
          <w:rFonts w:ascii="仿宋_GB2312" w:eastAsia="仿宋_GB2312" w:hint="eastAsia"/>
          <w:sz w:val="28"/>
          <w:szCs w:val="28"/>
        </w:rPr>
        <w:t>：</w:t>
      </w:r>
      <w:r w:rsidR="00795CFD">
        <w:rPr>
          <w:rFonts w:ascii="仿宋_GB2312" w:eastAsia="仿宋_GB2312" w:hint="eastAsia"/>
          <w:sz w:val="28"/>
          <w:szCs w:val="28"/>
        </w:rPr>
        <w:t>在给出的题目后的括号内打</w:t>
      </w:r>
      <w:r w:rsidR="00795CFD">
        <w:rPr>
          <w:rFonts w:ascii="仿宋" w:eastAsia="仿宋" w:hAnsi="仿宋" w:hint="eastAsia"/>
          <w:sz w:val="28"/>
          <w:szCs w:val="28"/>
        </w:rPr>
        <w:t>√</w:t>
      </w:r>
      <w:r w:rsidR="00795CFD">
        <w:rPr>
          <w:rFonts w:ascii="仿宋_GB2312" w:eastAsia="仿宋_GB2312" w:hint="eastAsia"/>
          <w:sz w:val="28"/>
          <w:szCs w:val="28"/>
        </w:rPr>
        <w:t>或</w:t>
      </w:r>
      <w:r w:rsidR="00795CFD">
        <w:rPr>
          <w:rFonts w:ascii="仿宋" w:eastAsia="仿宋" w:hAnsi="仿宋" w:hint="eastAsia"/>
          <w:sz w:val="28"/>
          <w:szCs w:val="28"/>
        </w:rPr>
        <w:t>×</w:t>
      </w:r>
      <w:r w:rsidR="00CF0AA8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共</w:t>
      </w:r>
      <w:r w:rsidR="002B39A7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题，每题</w:t>
      </w:r>
      <w:r w:rsidR="002B39A7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分，此类题目占全部试题的</w:t>
      </w:r>
      <w:r w:rsidR="002B39A7">
        <w:rPr>
          <w:rFonts w:ascii="仿宋_GB2312" w:eastAsia="仿宋_GB2312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％。</w:t>
      </w:r>
    </w:p>
    <w:p w14:paraId="05C4BE6B" w14:textId="29A3EEC9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CF0AA8">
        <w:rPr>
          <w:rFonts w:ascii="仿宋_GB2312" w:eastAsia="仿宋_GB2312" w:hint="eastAsia"/>
          <w:sz w:val="28"/>
          <w:szCs w:val="28"/>
        </w:rPr>
        <w:t>问答</w:t>
      </w:r>
      <w:r>
        <w:rPr>
          <w:rFonts w:ascii="仿宋_GB2312" w:eastAsia="仿宋_GB2312" w:hint="eastAsia"/>
          <w:sz w:val="28"/>
          <w:szCs w:val="28"/>
        </w:rPr>
        <w:t>题：本题考查本课程中基本的、常识性的知识点，只要求回答其基本内容，</w:t>
      </w:r>
      <w:r w:rsidR="00CF0AA8">
        <w:rPr>
          <w:rFonts w:ascii="仿宋_GB2312" w:eastAsia="仿宋_GB2312" w:hint="eastAsia"/>
          <w:sz w:val="28"/>
          <w:szCs w:val="28"/>
        </w:rPr>
        <w:t>可以适当进行</w:t>
      </w:r>
      <w:r>
        <w:rPr>
          <w:rFonts w:ascii="仿宋_GB2312" w:eastAsia="仿宋_GB2312" w:hint="eastAsia"/>
          <w:sz w:val="28"/>
          <w:szCs w:val="28"/>
        </w:rPr>
        <w:t>说明或阐述。共有2个小题，每小题</w:t>
      </w:r>
      <w:r w:rsidR="002B39A7">
        <w:rPr>
          <w:rFonts w:ascii="仿宋_GB2312" w:eastAsia="仿宋_GB2312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分，共</w:t>
      </w:r>
      <w:r w:rsidR="002B39A7"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0分</w:t>
      </w:r>
      <w:r w:rsidR="00CF0AA8">
        <w:rPr>
          <w:rFonts w:ascii="仿宋_GB2312" w:eastAsia="仿宋_GB2312" w:hint="eastAsia"/>
          <w:sz w:val="28"/>
          <w:szCs w:val="28"/>
        </w:rPr>
        <w:t>，占全部试题的</w:t>
      </w:r>
      <w:r w:rsidR="002B39A7">
        <w:rPr>
          <w:rFonts w:ascii="仿宋_GB2312" w:eastAsia="仿宋_GB2312" w:hint="eastAsia"/>
          <w:sz w:val="28"/>
          <w:szCs w:val="28"/>
        </w:rPr>
        <w:t>4</w:t>
      </w:r>
      <w:r w:rsidR="00CF0AA8">
        <w:rPr>
          <w:rFonts w:ascii="仿宋_GB2312" w:eastAsia="仿宋_GB2312" w:hint="eastAsia"/>
          <w:sz w:val="28"/>
          <w:szCs w:val="28"/>
        </w:rPr>
        <w:t>0％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67C9B3CF" w14:textId="7CD026AC" w:rsidR="00E52B97" w:rsidRDefault="00896E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4.案例分析题：根据案例提供的信息，结合自己所学的专业知识，回答问题。此类题一般有提两个问题，共</w:t>
      </w:r>
      <w:r w:rsidR="002B39A7">
        <w:rPr>
          <w:rFonts w:ascii="仿宋_GB2312" w:eastAsia="仿宋_GB2312"/>
          <w:sz w:val="28"/>
          <w:szCs w:val="28"/>
        </w:rPr>
        <w:t>40</w:t>
      </w:r>
      <w:r>
        <w:rPr>
          <w:rFonts w:ascii="仿宋_GB2312" w:eastAsia="仿宋_GB2312" w:hint="eastAsia"/>
          <w:sz w:val="28"/>
          <w:szCs w:val="28"/>
        </w:rPr>
        <w:t>分，此类题目占全部试题的</w:t>
      </w:r>
      <w:r w:rsidR="002B39A7">
        <w:rPr>
          <w:rFonts w:ascii="仿宋_GB2312" w:eastAsia="仿宋_GB2312"/>
          <w:sz w:val="28"/>
          <w:szCs w:val="28"/>
        </w:rPr>
        <w:t>40</w:t>
      </w:r>
      <w:r>
        <w:rPr>
          <w:rFonts w:ascii="仿宋_GB2312" w:eastAsia="仿宋_GB2312" w:hint="eastAsia"/>
          <w:sz w:val="28"/>
          <w:szCs w:val="28"/>
        </w:rPr>
        <w:t>％。</w:t>
      </w:r>
    </w:p>
    <w:p w14:paraId="4003FB18" w14:textId="77777777" w:rsidR="00795CFD" w:rsidRDefault="00C95034" w:rsidP="00795CF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五、考试样题</w:t>
      </w:r>
    </w:p>
    <w:p w14:paraId="73C49AF6" w14:textId="2AB2FEF1" w:rsidR="00E52B97" w:rsidRPr="00DB03D6" w:rsidRDefault="00C95034" w:rsidP="00795CFD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DB03D6">
        <w:rPr>
          <w:rFonts w:ascii="仿宋_GB2312" w:eastAsia="仿宋_GB2312" w:hint="eastAsia"/>
          <w:sz w:val="28"/>
          <w:szCs w:val="28"/>
        </w:rPr>
        <w:t xml:space="preserve"> </w:t>
      </w:r>
      <w:r w:rsidR="00795CFD">
        <w:rPr>
          <w:rFonts w:ascii="仿宋_GB2312" w:eastAsia="仿宋_GB2312" w:hint="eastAsia"/>
          <w:sz w:val="28"/>
          <w:szCs w:val="28"/>
        </w:rPr>
        <w:t>由于本课程进行纸质</w:t>
      </w:r>
      <w:r w:rsidR="002B39A7">
        <w:rPr>
          <w:rFonts w:ascii="仿宋_GB2312" w:eastAsia="仿宋_GB2312" w:hint="eastAsia"/>
          <w:sz w:val="28"/>
          <w:szCs w:val="28"/>
        </w:rPr>
        <w:t>开卷</w:t>
      </w:r>
      <w:r w:rsidR="00795CFD">
        <w:rPr>
          <w:rFonts w:ascii="仿宋_GB2312" w:eastAsia="仿宋_GB2312" w:hint="eastAsia"/>
          <w:sz w:val="28"/>
          <w:szCs w:val="28"/>
        </w:rPr>
        <w:t>考试，</w:t>
      </w:r>
      <w:r w:rsidR="00A15892">
        <w:rPr>
          <w:rFonts w:ascii="仿宋_GB2312" w:eastAsia="仿宋_GB2312" w:hint="eastAsia"/>
          <w:sz w:val="28"/>
          <w:szCs w:val="28"/>
        </w:rPr>
        <w:t>历届</w:t>
      </w:r>
      <w:r w:rsidR="00823A83">
        <w:rPr>
          <w:rFonts w:ascii="仿宋_GB2312" w:eastAsia="仿宋_GB2312" w:hint="eastAsia"/>
          <w:sz w:val="28"/>
          <w:szCs w:val="28"/>
        </w:rPr>
        <w:t>考试样题参考价值不大，考试的难度和试样以教材所附习题为蓝本，</w:t>
      </w:r>
      <w:r w:rsidR="00795CFD">
        <w:rPr>
          <w:rFonts w:ascii="仿宋_GB2312" w:eastAsia="仿宋_GB2312" w:hint="eastAsia"/>
          <w:sz w:val="28"/>
          <w:szCs w:val="28"/>
        </w:rPr>
        <w:t>具体可以参考纸质文字教材上每章后的练习题。</w:t>
      </w:r>
    </w:p>
    <w:sectPr w:rsidR="00E52B97" w:rsidRPr="00DB03D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DC9D" w14:textId="77777777" w:rsidR="00676BE6" w:rsidRDefault="00676BE6">
      <w:r>
        <w:separator/>
      </w:r>
    </w:p>
  </w:endnote>
  <w:endnote w:type="continuationSeparator" w:id="0">
    <w:p w14:paraId="5970D07D" w14:textId="77777777" w:rsidR="00676BE6" w:rsidRDefault="0067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3BB7" w14:textId="77777777" w:rsidR="00676BE6" w:rsidRDefault="00676BE6">
      <w:r>
        <w:separator/>
      </w:r>
    </w:p>
  </w:footnote>
  <w:footnote w:type="continuationSeparator" w:id="0">
    <w:p w14:paraId="55138130" w14:textId="77777777" w:rsidR="00676BE6" w:rsidRDefault="00676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06E1" w14:textId="77777777" w:rsidR="00E52B97" w:rsidRDefault="00E52B97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854"/>
    <w:rsid w:val="0002378E"/>
    <w:rsid w:val="000467D9"/>
    <w:rsid w:val="000B6117"/>
    <w:rsid w:val="000E7B1E"/>
    <w:rsid w:val="002B39A7"/>
    <w:rsid w:val="003B4C25"/>
    <w:rsid w:val="003C177D"/>
    <w:rsid w:val="00471A24"/>
    <w:rsid w:val="004C6DAD"/>
    <w:rsid w:val="004F3005"/>
    <w:rsid w:val="00530CBF"/>
    <w:rsid w:val="00660631"/>
    <w:rsid w:val="00676BE6"/>
    <w:rsid w:val="006C5BFB"/>
    <w:rsid w:val="0071646D"/>
    <w:rsid w:val="00773B95"/>
    <w:rsid w:val="00795CFD"/>
    <w:rsid w:val="00820934"/>
    <w:rsid w:val="00823A83"/>
    <w:rsid w:val="008425D8"/>
    <w:rsid w:val="008570A5"/>
    <w:rsid w:val="008741F3"/>
    <w:rsid w:val="00896EB2"/>
    <w:rsid w:val="008E2DE4"/>
    <w:rsid w:val="009F3688"/>
    <w:rsid w:val="00A15892"/>
    <w:rsid w:val="00A73E6F"/>
    <w:rsid w:val="00B31854"/>
    <w:rsid w:val="00B44CD0"/>
    <w:rsid w:val="00B60845"/>
    <w:rsid w:val="00B979F1"/>
    <w:rsid w:val="00BF35D9"/>
    <w:rsid w:val="00C321BD"/>
    <w:rsid w:val="00C45018"/>
    <w:rsid w:val="00C52EC0"/>
    <w:rsid w:val="00C95034"/>
    <w:rsid w:val="00CB7CCC"/>
    <w:rsid w:val="00CF003F"/>
    <w:rsid w:val="00CF0AA8"/>
    <w:rsid w:val="00D14A6A"/>
    <w:rsid w:val="00D22CF2"/>
    <w:rsid w:val="00D26C96"/>
    <w:rsid w:val="00D7417E"/>
    <w:rsid w:val="00D92B4D"/>
    <w:rsid w:val="00DB03D6"/>
    <w:rsid w:val="00E03BD3"/>
    <w:rsid w:val="00E52B97"/>
    <w:rsid w:val="00EF3D03"/>
    <w:rsid w:val="00F46382"/>
    <w:rsid w:val="00F46B92"/>
    <w:rsid w:val="00F92178"/>
    <w:rsid w:val="00FA66EB"/>
    <w:rsid w:val="06FA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656E90"/>
  <w15:docId w15:val="{57A4C88B-2619-4FCE-B810-B8A39B3D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0</DocSecurity>
  <Lines>7</Lines>
  <Paragraphs>2</Paragraphs>
  <ScaleCrop>false</ScaleCrop>
  <Company>china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50744268@qq.com</cp:lastModifiedBy>
  <cp:revision>4</cp:revision>
  <dcterms:created xsi:type="dcterms:W3CDTF">2022-12-12T04:24:00Z</dcterms:created>
  <dcterms:modified xsi:type="dcterms:W3CDTF">2022-12-12T04:28:00Z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47E97EBB525247BFBAFF5E015F79CA92</vt:lpwstr>
  </property>
</Properties>
</file>