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 w:val="0"/>
        <w:snapToGrid w:val="0"/>
        <w:ind w:firstLine="562" w:firstLineChars="200"/>
        <w:jc w:val="center"/>
        <w:rPr>
          <w:rFonts w:hint="default" w:ascii="黑体" w:hAnsi="Times New Roman" w:eastAsia="宋体" w:cs="Times New Roman"/>
          <w:b/>
          <w:sz w:val="28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202</w:t>
      </w:r>
      <w: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年秋季学期</w:t>
      </w:r>
      <w: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  <w:t>行政管理专科专业</w:t>
      </w:r>
    </w:p>
    <w:p>
      <w:pPr>
        <w:widowControl w:val="0"/>
        <w:adjustRightInd w:val="0"/>
        <w:snapToGrid w:val="0"/>
        <w:ind w:firstLine="562" w:firstLineChars="200"/>
        <w:jc w:val="center"/>
        <w:rPr>
          <w:rFonts w:ascii="黑体" w:hAnsi="Times New Roman" w:eastAsia="黑体" w:cs="Times New Roman"/>
          <w:b/>
          <w:sz w:val="28"/>
          <w:szCs w:val="24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  <w:t>个人与团队管理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课程期末复习指导</w:t>
      </w:r>
    </w:p>
    <w:p>
      <w:pPr>
        <w:widowControl w:val="0"/>
        <w:spacing w:line="240" w:lineRule="auto"/>
        <w:jc w:val="center"/>
        <w:rPr>
          <w:rFonts w:ascii="宋体" w:hAnsi="宋体" w:eastAsia="宋体" w:cs="Times New Roman"/>
          <w:b/>
          <w:bCs/>
        </w:rPr>
      </w:pPr>
    </w:p>
    <w:p>
      <w:pPr>
        <w:adjustRightInd w:val="0"/>
        <w:snapToGrid w:val="0"/>
        <w:ind w:firstLine="422" w:firstLineChars="200"/>
        <w:textAlignment w:val="baseline"/>
        <w:rPr>
          <w:rFonts w:ascii="宋体" w:hAnsi="宋体" w:eastAsia="宋体" w:cs="Times New Roman"/>
          <w:b/>
        </w:rPr>
      </w:pPr>
    </w:p>
    <w:p>
      <w:pPr>
        <w:widowControl w:val="0"/>
        <w:adjustRightInd w:val="0"/>
        <w:snapToGrid w:val="0"/>
        <w:ind w:firstLine="422" w:firstLineChars="200"/>
        <w:rPr>
          <w:rFonts w:ascii="宋体" w:hAnsi="宋体" w:eastAsia="宋体" w:cs="Times New Roman"/>
          <w:b/>
        </w:rPr>
      </w:pPr>
      <w:r>
        <w:rPr>
          <w:rFonts w:hint="eastAsia" w:ascii="宋体" w:hAnsi="宋体" w:eastAsia="宋体" w:cs="Times New Roman"/>
          <w:b/>
        </w:rPr>
        <w:t>一、考核对象</w:t>
      </w:r>
    </w:p>
    <w:p>
      <w:pPr>
        <w:adjustRightInd w:val="0"/>
        <w:snapToGrid w:val="0"/>
        <w:ind w:firstLine="420" w:firstLineChars="200"/>
        <w:textAlignment w:val="baseline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本课程的考核是针对行政管理</w:t>
      </w:r>
      <w:r>
        <w:rPr>
          <w:rFonts w:hint="eastAsia" w:ascii="宋体" w:hAnsi="宋体" w:eastAsia="宋体" w:cs="宋体"/>
          <w:kern w:val="0"/>
          <w:lang w:val="en-US" w:eastAsia="zh-CN"/>
        </w:rPr>
        <w:t>专科</w:t>
      </w:r>
      <w:r>
        <w:rPr>
          <w:rFonts w:hint="eastAsia" w:ascii="宋体" w:hAnsi="宋体" w:eastAsia="宋体" w:cs="宋体"/>
          <w:kern w:val="0"/>
        </w:rPr>
        <w:t>专业的学生。</w:t>
      </w:r>
    </w:p>
    <w:p>
      <w:pPr>
        <w:widowControl w:val="0"/>
        <w:adjustRightInd w:val="0"/>
        <w:snapToGrid w:val="0"/>
        <w:ind w:firstLine="422" w:firstLineChars="200"/>
        <w:rPr>
          <w:rFonts w:ascii="宋体" w:hAnsi="宋体" w:eastAsia="宋体" w:cs="Times New Roman"/>
          <w:b/>
        </w:rPr>
      </w:pPr>
    </w:p>
    <w:p>
      <w:pPr>
        <w:widowControl w:val="0"/>
        <w:adjustRightInd w:val="0"/>
        <w:snapToGrid w:val="0"/>
        <w:ind w:firstLine="422" w:firstLineChars="200"/>
        <w:rPr>
          <w:rFonts w:ascii="宋体" w:hAnsi="宋体" w:eastAsia="宋体" w:cs="Times New Roman"/>
          <w:b/>
        </w:rPr>
      </w:pPr>
      <w:r>
        <w:rPr>
          <w:rFonts w:hint="eastAsia" w:ascii="宋体" w:hAnsi="宋体" w:eastAsia="宋体" w:cs="Times New Roman"/>
          <w:b/>
        </w:rPr>
        <w:t>二、考试方式、时限及依据</w:t>
      </w:r>
    </w:p>
    <w:p>
      <w:pPr>
        <w:widowControl w:val="0"/>
        <w:adjustRightInd w:val="0"/>
        <w:snapToGrid w:val="0"/>
        <w:ind w:firstLine="420" w:firstLineChars="200"/>
        <w:rPr>
          <w:rFonts w:hint="eastAsia" w:ascii="宋体" w:hAnsi="宋体" w:eastAsiaTheme="minorEastAsia"/>
          <w:lang w:eastAsia="zh-CN"/>
        </w:rPr>
      </w:pPr>
      <w:r>
        <w:rPr>
          <w:rFonts w:hint="eastAsia" w:ascii="宋体" w:hAnsi="宋体" w:eastAsia="宋体" w:cs="Times New Roman"/>
        </w:rPr>
        <w:t>本课程期末考试</w:t>
      </w:r>
      <w:r>
        <w:rPr>
          <w:rFonts w:hint="eastAsia" w:ascii="宋体" w:hAnsi="宋体"/>
        </w:rPr>
        <w:t>采用开卷方式。时间长度是90分钟。考试主要以文字教材为依据，本课程文字教材是(英)霍尔默斯主编的、</w:t>
      </w:r>
      <w:r>
        <w:rPr>
          <w:rFonts w:hint="eastAsia" w:ascii="宋体" w:hAnsi="宋体"/>
          <w:lang w:val="en-US" w:eastAsia="zh-CN"/>
        </w:rPr>
        <w:t>清华大学</w:t>
      </w:r>
      <w:r>
        <w:rPr>
          <w:rFonts w:hint="eastAsia" w:ascii="宋体" w:hAnsi="宋体"/>
        </w:rPr>
        <w:t>出版社出版发行的《</w:t>
      </w:r>
      <w:r>
        <w:rPr>
          <w:rFonts w:hint="eastAsia" w:ascii="宋体" w:hAnsi="宋体"/>
          <w:lang w:val="en-US" w:eastAsia="zh-CN"/>
        </w:rPr>
        <w:t>个人与团队管理</w:t>
      </w:r>
      <w:r>
        <w:rPr>
          <w:rFonts w:hint="eastAsia" w:ascii="宋体" w:hAnsi="宋体"/>
        </w:rPr>
        <w:t>》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宋体" w:hAnsi="宋体"/>
          <w:lang w:val="en-US" w:eastAsia="zh-CN"/>
        </w:rPr>
        <w:t>2016年11月</w:t>
      </w:r>
      <w:r>
        <w:rPr>
          <w:rFonts w:hint="eastAsia" w:ascii="宋体" w:hAnsi="宋体"/>
          <w:lang w:eastAsia="zh-CN"/>
        </w:rPr>
        <w:t>）。</w:t>
      </w:r>
    </w:p>
    <w:p>
      <w:pPr>
        <w:widowControl w:val="0"/>
        <w:adjustRightInd w:val="0"/>
        <w:snapToGrid w:val="0"/>
        <w:ind w:firstLine="422" w:firstLineChars="200"/>
        <w:rPr>
          <w:rFonts w:ascii="宋体" w:hAnsi="宋体" w:eastAsia="宋体" w:cs="Times New Roman"/>
          <w:b/>
        </w:rPr>
      </w:pPr>
    </w:p>
    <w:p>
      <w:pPr>
        <w:widowControl w:val="0"/>
        <w:adjustRightInd w:val="0"/>
        <w:snapToGrid w:val="0"/>
        <w:ind w:firstLine="422" w:firstLineChars="200"/>
        <w:rPr>
          <w:rFonts w:ascii="宋体" w:hAnsi="宋体" w:eastAsia="宋体" w:cs="Times New Roman"/>
          <w:b/>
        </w:rPr>
      </w:pPr>
      <w:r>
        <w:rPr>
          <w:rFonts w:hint="eastAsia" w:ascii="宋体" w:hAnsi="宋体" w:eastAsia="宋体" w:cs="Times New Roman"/>
          <w:b/>
        </w:rPr>
        <w:t>三、本课程复习重点难点及方法建议</w:t>
      </w:r>
    </w:p>
    <w:p>
      <w:pPr>
        <w:widowControl w:val="0"/>
        <w:adjustRightInd w:val="0"/>
        <w:snapToGrid w:val="0"/>
        <w:ind w:firstLine="420" w:firstLineChars="200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本课程复习重点难点及方法建议有以下几个方面：</w:t>
      </w:r>
    </w:p>
    <w:p>
      <w:pPr>
        <w:ind w:firstLine="422" w:firstLineChars="200"/>
        <w:rPr>
          <w:rFonts w:ascii="宋体" w:hAnsi="宋体"/>
        </w:rPr>
      </w:pPr>
      <w:r>
        <w:rPr>
          <w:rFonts w:hint="eastAsia" w:ascii="宋体" w:hAnsi="宋体" w:eastAsia="宋体" w:cs="Times New Roman"/>
          <w:b/>
        </w:rPr>
        <w:t>（一）</w:t>
      </w:r>
      <w:r>
        <w:rPr>
          <w:rFonts w:hint="eastAsia" w:ascii="宋体" w:hAnsi="宋体" w:eastAsia="宋体" w:cs="Times New Roman"/>
          <w:b/>
          <w:lang w:val="en-US" w:eastAsia="zh-CN"/>
        </w:rPr>
        <w:t>个人和团队管理学科学习要点</w:t>
      </w:r>
      <w:r>
        <w:rPr>
          <w:rFonts w:hint="eastAsia" w:ascii="宋体" w:hAnsi="宋体" w:eastAsia="宋体" w:cs="Times New Roman"/>
          <w:b/>
        </w:rPr>
        <w:t>。</w:t>
      </w:r>
      <w:r>
        <w:rPr>
          <w:rFonts w:hint="eastAsia" w:ascii="宋体" w:hAnsi="宋体" w:eastAsia="宋体" w:cs="Times New Roman"/>
        </w:rPr>
        <w:t>学习这一内容要掌握的要点是：</w:t>
      </w:r>
      <w:r>
        <w:rPr>
          <w:rFonts w:hint="eastAsia" w:ascii="宋体" w:hAnsi="宋体"/>
        </w:rPr>
        <w:t>（1）整体性。</w:t>
      </w:r>
      <w:r>
        <w:rPr>
          <w:rFonts w:hint="eastAsia" w:ascii="宋体" w:hAnsi="宋体"/>
          <w:lang w:val="en-US" w:eastAsia="zh-CN"/>
        </w:rPr>
        <w:t>管理学</w:t>
      </w:r>
      <w:r>
        <w:rPr>
          <w:rFonts w:hint="eastAsia" w:ascii="宋体" w:hAnsi="宋体"/>
        </w:rPr>
        <w:t>学的整体性特点是强调社会是一个相互联系、不可分割的整体，我们对社会任何一个部分、一个局部的认识都不能孤立、片面，要注意各种关系、各个方面、各个因素之间的协调发展。（2）综合性。由于</w:t>
      </w:r>
      <w:r>
        <w:rPr>
          <w:rFonts w:hint="eastAsia" w:ascii="宋体" w:hAnsi="宋体"/>
          <w:lang w:val="en-US" w:eastAsia="zh-CN"/>
        </w:rPr>
        <w:t>个人与团队管理</w:t>
      </w:r>
      <w:r>
        <w:rPr>
          <w:rFonts w:hint="eastAsia" w:ascii="宋体" w:hAnsi="宋体"/>
        </w:rPr>
        <w:t>对象的</w:t>
      </w:r>
      <w:r>
        <w:rPr>
          <w:rFonts w:hint="eastAsia" w:ascii="宋体" w:hAnsi="宋体"/>
          <w:lang w:val="en-US" w:eastAsia="zh-CN"/>
        </w:rPr>
        <w:t>多样性</w:t>
      </w:r>
      <w:r>
        <w:rPr>
          <w:rFonts w:hint="eastAsia" w:ascii="宋体" w:hAnsi="宋体"/>
        </w:rPr>
        <w:t>以及</w:t>
      </w:r>
      <w:r>
        <w:rPr>
          <w:rFonts w:hint="eastAsia" w:ascii="宋体" w:hAnsi="宋体"/>
          <w:lang w:val="en-US" w:eastAsia="zh-CN"/>
        </w:rPr>
        <w:t>管理学科</w:t>
      </w:r>
      <w:r>
        <w:rPr>
          <w:rFonts w:hint="eastAsia" w:ascii="宋体" w:hAnsi="宋体"/>
        </w:rPr>
        <w:t>学研究的整体性要求，在研究方法上社会学研究也体现出综合性特点。（3）实证性。</w:t>
      </w:r>
      <w:r>
        <w:rPr>
          <w:rFonts w:hint="eastAsia" w:ascii="宋体" w:hAnsi="宋体"/>
          <w:lang w:val="en-US" w:eastAsia="zh-CN"/>
        </w:rPr>
        <w:t>管理学</w:t>
      </w:r>
      <w:r>
        <w:rPr>
          <w:rFonts w:hint="eastAsia" w:ascii="宋体" w:hAnsi="宋体"/>
        </w:rPr>
        <w:t>研究方法多种多样，其共同点在于都注重</w:t>
      </w:r>
      <w:r>
        <w:rPr>
          <w:rFonts w:hint="eastAsia" w:ascii="宋体" w:hAnsi="宋体"/>
          <w:lang w:val="en-US" w:eastAsia="zh-CN"/>
        </w:rPr>
        <w:t>管理的经验</w:t>
      </w:r>
      <w:r>
        <w:rPr>
          <w:rFonts w:hint="eastAsia" w:ascii="宋体" w:hAnsi="宋体"/>
        </w:rPr>
        <w:t>，以事实说明问题，</w:t>
      </w:r>
      <w:r>
        <w:rPr>
          <w:rFonts w:hint="eastAsia" w:ascii="宋体" w:hAnsi="宋体"/>
          <w:lang w:val="en-US" w:eastAsia="zh-CN"/>
        </w:rPr>
        <w:t>在管理上也要</w:t>
      </w:r>
      <w:r>
        <w:rPr>
          <w:rFonts w:hint="eastAsia" w:ascii="宋体" w:hAnsi="宋体"/>
        </w:rPr>
        <w:t>定量与定性相结合的研究原则。（4</w:t>
      </w:r>
      <w:r>
        <w:rPr>
          <w:rFonts w:ascii="宋体" w:hAnsi="宋体"/>
        </w:rPr>
        <w:t>）</w:t>
      </w:r>
      <w:r>
        <w:rPr>
          <w:rFonts w:hint="eastAsia" w:ascii="宋体" w:hAnsi="宋体"/>
        </w:rPr>
        <w:t>应用性</w:t>
      </w:r>
      <w:r>
        <w:rPr>
          <w:rFonts w:hint="eastAsia" w:ascii="宋体" w:hAnsi="宋体"/>
          <w:lang w:eastAsia="zh-CN"/>
        </w:rPr>
        <w:t>。</w:t>
      </w:r>
      <w:r>
        <w:rPr>
          <w:rFonts w:hint="eastAsia" w:ascii="宋体" w:hAnsi="宋体"/>
          <w:lang w:val="en-US" w:eastAsia="zh-CN"/>
        </w:rPr>
        <w:t>管理学</w:t>
      </w:r>
      <w:r>
        <w:rPr>
          <w:rFonts w:hint="eastAsia" w:ascii="宋体" w:hAnsi="宋体"/>
        </w:rPr>
        <w:t>的应用性反映在它对社会生活的积极参与上。</w:t>
      </w:r>
      <w:r>
        <w:rPr>
          <w:rFonts w:hint="eastAsia" w:ascii="宋体" w:hAnsi="宋体"/>
          <w:lang w:val="en-US" w:eastAsia="zh-CN"/>
        </w:rPr>
        <w:t>管理</w:t>
      </w:r>
      <w:r>
        <w:rPr>
          <w:rFonts w:hint="eastAsia" w:ascii="宋体" w:hAnsi="宋体"/>
        </w:rPr>
        <w:t>学通过广泛开展</w:t>
      </w:r>
      <w:r>
        <w:rPr>
          <w:rFonts w:hint="eastAsia" w:ascii="宋体" w:hAnsi="宋体"/>
          <w:lang w:val="en-US" w:eastAsia="zh-CN"/>
        </w:rPr>
        <w:t>调</w:t>
      </w:r>
      <w:r>
        <w:rPr>
          <w:rFonts w:hint="eastAsia" w:ascii="宋体" w:hAnsi="宋体"/>
        </w:rPr>
        <w:t>查研究，积累大量有价值的研究资料和成果，可直接应用于</w:t>
      </w:r>
      <w:r>
        <w:rPr>
          <w:rFonts w:hint="eastAsia" w:ascii="宋体" w:hAnsi="宋体"/>
          <w:lang w:val="en-US" w:eastAsia="zh-CN"/>
        </w:rPr>
        <w:t>个人</w:t>
      </w:r>
      <w:r>
        <w:rPr>
          <w:rFonts w:hint="eastAsia" w:ascii="宋体" w:hAnsi="宋体"/>
        </w:rPr>
        <w:t>发展规划、</w:t>
      </w:r>
      <w:r>
        <w:rPr>
          <w:rFonts w:hint="eastAsia" w:ascii="宋体" w:hAnsi="宋体"/>
          <w:lang w:val="en-US" w:eastAsia="zh-CN"/>
        </w:rPr>
        <w:t>团队领导</w:t>
      </w:r>
      <w:r>
        <w:rPr>
          <w:rFonts w:hint="eastAsia" w:ascii="宋体" w:hAnsi="宋体"/>
        </w:rPr>
        <w:t>。</w:t>
      </w:r>
      <w:r>
        <w:rPr>
          <w:rFonts w:hint="eastAsia" w:ascii="Times New Roman" w:hAnsi="Times New Roman" w:eastAsia="宋体" w:cs="Times New Roman"/>
          <w:szCs w:val="24"/>
        </w:rPr>
        <w:t>学习这一内容时，应学会对</w:t>
      </w:r>
      <w:r>
        <w:rPr>
          <w:rFonts w:hint="eastAsia" w:ascii="Times New Roman" w:hAnsi="Times New Roman" w:eastAsia="宋体" w:cs="Times New Roman"/>
          <w:szCs w:val="24"/>
          <w:lang w:val="en-US" w:eastAsia="zh-CN"/>
        </w:rPr>
        <w:t>管理学</w:t>
      </w:r>
      <w:r>
        <w:rPr>
          <w:rFonts w:hint="eastAsia" w:ascii="Times New Roman" w:hAnsi="Times New Roman" w:eastAsia="宋体" w:cs="Times New Roman"/>
          <w:szCs w:val="24"/>
        </w:rPr>
        <w:t>的研究特征与其它学科进行比较分析。</w:t>
      </w:r>
    </w:p>
    <w:p>
      <w:pPr>
        <w:widowControl w:val="0"/>
        <w:adjustRightInd w:val="0"/>
        <w:snapToGrid w:val="0"/>
        <w:ind w:firstLine="422" w:firstLineChars="200"/>
        <w:rPr>
          <w:rFonts w:hint="default" w:ascii="宋体" w:hAnsi="宋体"/>
          <w:lang w:val="en-US" w:eastAsia="zh-CN"/>
        </w:rPr>
      </w:pPr>
      <w:r>
        <w:rPr>
          <w:rFonts w:hint="eastAsia" w:ascii="宋体" w:hAnsi="宋体" w:eastAsia="宋体" w:cs="Times New Roman"/>
          <w:b/>
        </w:rPr>
        <w:t>（二）</w:t>
      </w:r>
      <w:r>
        <w:rPr>
          <w:rFonts w:hint="eastAsia" w:ascii="宋体" w:hAnsi="宋体" w:eastAsia="宋体" w:cs="Times New Roman"/>
          <w:b/>
          <w:lang w:val="en-US" w:eastAsia="zh-CN"/>
        </w:rPr>
        <w:t>掌握自我认知的方法。</w:t>
      </w:r>
      <w:r>
        <w:rPr>
          <w:rFonts w:hint="eastAsia" w:ascii="宋体" w:hAnsi="宋体"/>
          <w:lang w:val="en-US" w:eastAsia="zh-CN"/>
        </w:rPr>
        <w:t>这是个人与团队管理上册的内容，旨在自我认识、自我发展和自我规划，并应用到平时自我管理中。①本内容重点学习SWOT分析法，针对自我优劣分析来分析自己所处的环境，由此尽最大可能帮助自己获得提升；SMART目标设置法，主要就目标设置的原则和调整进行掌握和运用；这些都有助于个人时间的有效管理。②时间管理部分主要是做好时间规划和提高效率，由此以提升学习的效率，提升自己的工作和管理能力。③沟通内容主要就沟通五要素和优质信息的输出和获取进行了解，并能在实际工作中掌握好方法；在工作沟通内容中，掌握不同场合、对象的沟通能力。④融入组织是一个承上启下的章节，除了个人要运用各种前面所学的方式方法融入组织外，还要了解组织目标和组织文化的制定和构建，并了解组织文化的构成因素，让自己在不同组织文化的前提下，更好地融入组织。</w:t>
      </w:r>
    </w:p>
    <w:p>
      <w:pPr>
        <w:ind w:firstLine="422" w:firstLineChars="200"/>
        <w:rPr>
          <w:rFonts w:ascii="宋体" w:hAnsi="宋体"/>
        </w:rPr>
      </w:pPr>
      <w:r>
        <w:rPr>
          <w:rFonts w:hint="eastAsia" w:ascii="宋体" w:hAnsi="宋体" w:eastAsia="宋体" w:cs="Times New Roman"/>
          <w:b/>
        </w:rPr>
        <w:t>（</w:t>
      </w:r>
      <w:r>
        <w:rPr>
          <w:rFonts w:hint="eastAsia" w:ascii="宋体" w:hAnsi="宋体" w:eastAsia="宋体" w:cs="Times New Roman"/>
          <w:b/>
          <w:lang w:val="en-US" w:eastAsia="zh-CN"/>
        </w:rPr>
        <w:t>三</w:t>
      </w:r>
      <w:r>
        <w:rPr>
          <w:rFonts w:hint="eastAsia" w:ascii="宋体" w:hAnsi="宋体" w:eastAsia="宋体" w:cs="Times New Roman"/>
          <w:b/>
        </w:rPr>
        <w:t>）理解</w:t>
      </w:r>
      <w:r>
        <w:rPr>
          <w:rFonts w:hint="eastAsia" w:ascii="宋体" w:hAnsi="宋体" w:eastAsia="宋体" w:cs="Times New Roman"/>
          <w:b/>
          <w:lang w:val="en-US" w:eastAsia="zh-CN"/>
        </w:rPr>
        <w:t>团队和成员</w:t>
      </w:r>
      <w:r>
        <w:rPr>
          <w:rFonts w:hint="eastAsia" w:ascii="宋体" w:hAnsi="宋体" w:eastAsia="宋体" w:cs="Times New Roman"/>
          <w:b/>
        </w:rPr>
        <w:t>的</w:t>
      </w:r>
      <w:r>
        <w:rPr>
          <w:rFonts w:hint="eastAsia" w:ascii="宋体" w:hAnsi="宋体" w:eastAsia="宋体" w:cs="Times New Roman"/>
          <w:b/>
          <w:lang w:val="en-US" w:eastAsia="zh-CN"/>
        </w:rPr>
        <w:t>关系</w:t>
      </w:r>
      <w:r>
        <w:rPr>
          <w:rFonts w:hint="eastAsia" w:ascii="宋体" w:hAnsi="宋体" w:eastAsia="宋体" w:cs="Times New Roman"/>
          <w:b/>
        </w:rPr>
        <w:t>。</w:t>
      </w:r>
      <w:r>
        <w:rPr>
          <w:rFonts w:hint="eastAsia" w:ascii="宋体" w:hAnsi="宋体" w:eastAsia="宋体" w:cs="Times New Roman"/>
        </w:rPr>
        <w:t>学习这一内容要掌握的要点是：初级群体强调的是</w:t>
      </w:r>
      <w:r>
        <w:rPr>
          <w:rFonts w:hint="eastAsia" w:ascii="宋体" w:hAnsi="宋体" w:eastAsia="宋体" w:cs="Times New Roman"/>
          <w:lang w:val="en-US" w:eastAsia="zh-CN"/>
        </w:rPr>
        <w:t>团队</w:t>
      </w:r>
      <w:r>
        <w:rPr>
          <w:rFonts w:hint="eastAsia" w:ascii="宋体" w:hAnsi="宋体" w:eastAsia="宋体" w:cs="Times New Roman"/>
        </w:rPr>
        <w:t>成员之间面对面交往和密切的社会关系，以及</w:t>
      </w:r>
      <w:r>
        <w:rPr>
          <w:rFonts w:hint="eastAsia" w:ascii="宋体" w:hAnsi="宋体" w:eastAsia="宋体" w:cs="Times New Roman"/>
          <w:lang w:val="en-US" w:eastAsia="zh-CN"/>
        </w:rPr>
        <w:t>团队</w:t>
      </w:r>
      <w:r>
        <w:rPr>
          <w:rFonts w:hint="eastAsia" w:ascii="宋体" w:hAnsi="宋体" w:eastAsia="宋体" w:cs="Times New Roman"/>
        </w:rPr>
        <w:t>成员之间交往的情感特征。具体来说，包括以下几个方面： (1)面对面的交往与合作。</w:t>
      </w:r>
      <w:r>
        <w:rPr>
          <w:rFonts w:hint="eastAsia" w:ascii="宋体" w:hAnsi="宋体" w:eastAsia="宋体" w:cs="Times New Roman"/>
          <w:lang w:val="en-US" w:eastAsia="zh-CN"/>
        </w:rPr>
        <w:t>这使得</w:t>
      </w:r>
      <w:r>
        <w:rPr>
          <w:rFonts w:hint="eastAsia" w:ascii="宋体" w:hAnsi="宋体" w:eastAsia="宋体" w:cs="Times New Roman"/>
        </w:rPr>
        <w:t>成员之间的交往是直接的，不需要通过第三者作为中介人。 (</w:t>
      </w:r>
      <w:r>
        <w:rPr>
          <w:rFonts w:hint="eastAsia" w:ascii="宋体" w:hAnsi="宋体" w:eastAsia="宋体" w:cs="Times New Roman"/>
          <w:lang w:val="en-US" w:eastAsia="zh-CN"/>
        </w:rPr>
        <w:t>2</w:t>
      </w:r>
      <w:r>
        <w:rPr>
          <w:rFonts w:hint="eastAsia" w:ascii="宋体" w:hAnsi="宋体" w:eastAsia="宋体" w:cs="Times New Roman"/>
        </w:rPr>
        <w:t>)</w:t>
      </w:r>
      <w:r>
        <w:rPr>
          <w:rFonts w:hint="eastAsia" w:ascii="宋体" w:hAnsi="宋体" w:eastAsia="宋体" w:cs="Times New Roman"/>
          <w:lang w:val="en-US" w:eastAsia="zh-CN"/>
        </w:rPr>
        <w:t>团队</w:t>
      </w:r>
      <w:r>
        <w:rPr>
          <w:rFonts w:hint="eastAsia" w:ascii="宋体" w:hAnsi="宋体" w:eastAsia="宋体" w:cs="Times New Roman"/>
        </w:rPr>
        <w:t>成员之间的感情依赖。在初级群体中，成员之间的交往不只停留在就事论事的表层关系上，而是寓有“人情味”。 (</w:t>
      </w:r>
      <w:r>
        <w:rPr>
          <w:rFonts w:hint="eastAsia" w:ascii="宋体" w:hAnsi="宋体" w:eastAsia="宋体" w:cs="Times New Roman"/>
          <w:lang w:val="en-US" w:eastAsia="zh-CN"/>
        </w:rPr>
        <w:t>3</w:t>
      </w:r>
      <w:r>
        <w:rPr>
          <w:rFonts w:hint="eastAsia" w:ascii="宋体" w:hAnsi="宋体" w:eastAsia="宋体" w:cs="Times New Roman"/>
        </w:rPr>
        <w:t>)非正式的</w:t>
      </w:r>
      <w:r>
        <w:rPr>
          <w:rFonts w:hint="eastAsia" w:ascii="宋体" w:hAnsi="宋体" w:eastAsia="宋体" w:cs="Times New Roman"/>
          <w:lang w:val="en-US" w:eastAsia="zh-CN"/>
        </w:rPr>
        <w:t>团队</w:t>
      </w:r>
      <w:r>
        <w:rPr>
          <w:rFonts w:hint="eastAsia" w:ascii="宋体" w:hAnsi="宋体" w:eastAsia="宋体" w:cs="Times New Roman"/>
        </w:rPr>
        <w:t>。与正式科层组织制度化的规范体系相比，</w:t>
      </w:r>
      <w:r>
        <w:rPr>
          <w:rFonts w:hint="eastAsia" w:ascii="宋体" w:hAnsi="宋体" w:eastAsia="宋体" w:cs="Times New Roman"/>
          <w:lang w:val="en-US" w:eastAsia="zh-CN"/>
        </w:rPr>
        <w:t>团队</w:t>
      </w:r>
      <w:r>
        <w:rPr>
          <w:rFonts w:hint="eastAsia" w:ascii="宋体" w:hAnsi="宋体" w:eastAsia="宋体" w:cs="Times New Roman"/>
        </w:rPr>
        <w:t>内部的</w:t>
      </w:r>
      <w:r>
        <w:rPr>
          <w:rFonts w:hint="eastAsia" w:ascii="宋体" w:hAnsi="宋体" w:eastAsia="宋体" w:cs="Times New Roman"/>
          <w:lang w:val="en-US" w:eastAsia="zh-CN"/>
        </w:rPr>
        <w:t>很多</w:t>
      </w:r>
      <w:r>
        <w:rPr>
          <w:rFonts w:hint="eastAsia" w:ascii="宋体" w:hAnsi="宋体" w:eastAsia="宋体" w:cs="Times New Roman"/>
        </w:rPr>
        <w:t>是非正式的，这种规范往往被社会成员内化为一种习惯。 (</w:t>
      </w:r>
      <w:r>
        <w:rPr>
          <w:rFonts w:hint="eastAsia" w:ascii="宋体" w:hAnsi="宋体" w:eastAsia="宋体" w:cs="Times New Roman"/>
          <w:lang w:val="en-US" w:eastAsia="zh-CN"/>
        </w:rPr>
        <w:t>4</w:t>
      </w:r>
      <w:r>
        <w:rPr>
          <w:rFonts w:hint="eastAsia" w:ascii="宋体" w:hAnsi="宋体" w:eastAsia="宋体" w:cs="Times New Roman"/>
        </w:rPr>
        <w:t>)群体意识强，整合程度高。</w:t>
      </w:r>
      <w:r>
        <w:rPr>
          <w:rFonts w:hint="eastAsia" w:ascii="宋体" w:hAnsi="宋体" w:eastAsia="宋体" w:cs="Times New Roman"/>
          <w:lang w:val="en-US" w:eastAsia="zh-CN"/>
        </w:rPr>
        <w:t>团队中</w:t>
      </w:r>
      <w:r>
        <w:rPr>
          <w:rFonts w:hint="eastAsia" w:ascii="宋体" w:hAnsi="宋体" w:eastAsia="宋体" w:cs="Times New Roman"/>
        </w:rPr>
        <w:t>成员彼此熟悉，关系极为复杂而且密切，利益休戚相关，因而其</w:t>
      </w:r>
      <w:r>
        <w:rPr>
          <w:rFonts w:hint="eastAsia" w:ascii="宋体" w:hAnsi="宋体" w:eastAsia="宋体" w:cs="Times New Roman"/>
          <w:lang w:val="en-US" w:eastAsia="zh-CN"/>
        </w:rPr>
        <w:t>整体</w:t>
      </w:r>
      <w:r>
        <w:rPr>
          <w:rFonts w:hint="eastAsia" w:ascii="宋体" w:hAnsi="宋体" w:eastAsia="宋体" w:cs="Times New Roman"/>
        </w:rPr>
        <w:t>意识很强，尤其是在维护和争取</w:t>
      </w:r>
      <w:r>
        <w:rPr>
          <w:rFonts w:hint="eastAsia" w:ascii="宋体" w:hAnsi="宋体" w:eastAsia="宋体" w:cs="Times New Roman"/>
          <w:lang w:val="en-US" w:eastAsia="zh-CN"/>
        </w:rPr>
        <w:t>团队</w:t>
      </w:r>
      <w:r>
        <w:rPr>
          <w:rFonts w:hint="eastAsia" w:ascii="宋体" w:hAnsi="宋体" w:eastAsia="宋体" w:cs="Times New Roman"/>
        </w:rPr>
        <w:t>利益与荣誉方面，所有成员在行动上往往表现出高度的一致。</w:t>
      </w:r>
      <w:r>
        <w:rPr>
          <w:rFonts w:hint="eastAsia" w:ascii="Times New Roman" w:hAnsi="Times New Roman" w:eastAsia="宋体" w:cs="Times New Roman"/>
          <w:szCs w:val="24"/>
        </w:rPr>
        <w:t>学习这一内容时，应学会举例说明。</w:t>
      </w:r>
    </w:p>
    <w:p>
      <w:pPr>
        <w:widowControl w:val="0"/>
        <w:adjustRightInd w:val="0"/>
        <w:snapToGrid w:val="0"/>
        <w:ind w:firstLine="422" w:firstLineChars="200"/>
        <w:rPr>
          <w:rFonts w:hint="eastAsia" w:ascii="宋体" w:hAnsi="宋体" w:eastAsia="宋体" w:cs="Times New Roman"/>
          <w:b/>
          <w:lang w:eastAsia="zh-CN"/>
        </w:rPr>
      </w:pPr>
      <w:r>
        <w:rPr>
          <w:rFonts w:hint="eastAsia" w:ascii="宋体" w:hAnsi="宋体" w:eastAsia="宋体" w:cs="Times New Roman"/>
          <w:b/>
        </w:rPr>
        <w:t>（</w:t>
      </w:r>
      <w:r>
        <w:rPr>
          <w:rFonts w:hint="eastAsia" w:ascii="宋体" w:hAnsi="宋体" w:eastAsia="宋体" w:cs="Times New Roman"/>
          <w:b/>
          <w:lang w:val="en-US" w:eastAsia="zh-CN"/>
        </w:rPr>
        <w:t>四</w:t>
      </w:r>
      <w:bookmarkStart w:id="0" w:name="_GoBack"/>
      <w:bookmarkEnd w:id="0"/>
      <w:r>
        <w:rPr>
          <w:rFonts w:hint="eastAsia" w:ascii="宋体" w:hAnsi="宋体" w:eastAsia="宋体" w:cs="Times New Roman"/>
          <w:b/>
        </w:rPr>
        <w:t>）系统分析</w:t>
      </w:r>
      <w:r>
        <w:rPr>
          <w:rFonts w:hint="eastAsia" w:ascii="宋体" w:hAnsi="宋体" w:eastAsia="宋体" w:cs="Times New Roman"/>
          <w:b/>
          <w:lang w:val="en-US" w:eastAsia="zh-CN"/>
        </w:rPr>
        <w:t>团队</w:t>
      </w:r>
      <w:r>
        <w:rPr>
          <w:rFonts w:hint="eastAsia" w:ascii="宋体" w:hAnsi="宋体" w:eastAsia="宋体" w:cs="Times New Roman"/>
          <w:b/>
        </w:rPr>
        <w:t>的功能。</w:t>
      </w:r>
      <w:r>
        <w:rPr>
          <w:rFonts w:hint="eastAsia" w:ascii="宋体" w:hAnsi="宋体" w:eastAsia="宋体" w:cs="Times New Roman"/>
        </w:rPr>
        <w:t>学习这一内容要掌握的要点是：（1）整合功能。整合是指调整对象中不同构成要素之间的关系，使之达到有序化、统一化、整体化的过程。</w:t>
      </w:r>
      <w:r>
        <w:rPr>
          <w:rFonts w:hint="eastAsia" w:ascii="宋体" w:hAnsi="宋体" w:eastAsia="宋体" w:cs="Times New Roman"/>
          <w:lang w:val="en-US" w:eastAsia="zh-CN"/>
        </w:rPr>
        <w:t>团队</w:t>
      </w:r>
      <w:r>
        <w:rPr>
          <w:rFonts w:hint="eastAsia" w:ascii="宋体" w:hAnsi="宋体" w:eastAsia="宋体" w:cs="Times New Roman"/>
        </w:rPr>
        <w:t>就是一种“粘合剂”的作用，它以各种方式把分散、孤立的个人结合成了一个整体，相互协调与配合，发挥</w:t>
      </w:r>
      <w:r>
        <w:rPr>
          <w:rFonts w:hint="eastAsia" w:ascii="宋体" w:hAnsi="宋体" w:eastAsia="宋体" w:cs="Times New Roman"/>
          <w:lang w:val="en-US" w:eastAsia="zh-CN"/>
        </w:rPr>
        <w:t>团队</w:t>
      </w:r>
      <w:r>
        <w:rPr>
          <w:rFonts w:hint="eastAsia" w:ascii="宋体" w:hAnsi="宋体" w:eastAsia="宋体" w:cs="Times New Roman"/>
        </w:rPr>
        <w:t>的整体功能。我们常说组织的力量，就是这种功能的体现。通过整合产生出1+1&gt;2的合力。（2）协调功能。</w:t>
      </w:r>
      <w:r>
        <w:rPr>
          <w:rFonts w:hint="eastAsia" w:ascii="宋体" w:hAnsi="宋体" w:eastAsia="宋体" w:cs="Times New Roman"/>
          <w:lang w:val="en-US" w:eastAsia="zh-CN"/>
        </w:rPr>
        <w:t>团队</w:t>
      </w:r>
      <w:r>
        <w:rPr>
          <w:rFonts w:hint="eastAsia" w:ascii="宋体" w:hAnsi="宋体" w:eastAsia="宋体" w:cs="Times New Roman"/>
        </w:rPr>
        <w:t>的协调功能就是调解成员之间、成员与</w:t>
      </w:r>
      <w:r>
        <w:rPr>
          <w:rFonts w:hint="eastAsia" w:ascii="宋体" w:hAnsi="宋体" w:eastAsia="宋体" w:cs="Times New Roman"/>
          <w:lang w:val="en-US" w:eastAsia="zh-CN"/>
        </w:rPr>
        <w:t>其他团队</w:t>
      </w:r>
      <w:r>
        <w:rPr>
          <w:rFonts w:hint="eastAsia" w:ascii="宋体" w:hAnsi="宋体" w:eastAsia="宋体" w:cs="Times New Roman"/>
        </w:rPr>
        <w:t>之间的矛盾、冲突，使各部分能协调统一，密切合作，为实现目标共同努力。（3）维护利益的功能。社会组织无论对内还是对外，都要维护</w:t>
      </w:r>
      <w:r>
        <w:rPr>
          <w:rFonts w:hint="eastAsia" w:ascii="宋体" w:hAnsi="宋体" w:eastAsia="宋体" w:cs="Times New Roman"/>
          <w:lang w:val="en-US" w:eastAsia="zh-CN"/>
        </w:rPr>
        <w:t>团队</w:t>
      </w:r>
      <w:r>
        <w:rPr>
          <w:rFonts w:hint="eastAsia" w:ascii="宋体" w:hAnsi="宋体" w:eastAsia="宋体" w:cs="Times New Roman"/>
        </w:rPr>
        <w:t>及成员的利益。这样才能调动成员的积极性、主动性、创造性，提高组织的凝聚力，增强组织的向心力。但要注意处理好各种利益的关系。（4）实现目标的功能。</w:t>
      </w:r>
      <w:r>
        <w:rPr>
          <w:rFonts w:hint="eastAsia" w:ascii="宋体" w:hAnsi="宋体" w:eastAsia="宋体" w:cs="Times New Roman"/>
          <w:lang w:val="en-US" w:eastAsia="zh-CN"/>
        </w:rPr>
        <w:t>团队</w:t>
      </w:r>
      <w:r>
        <w:rPr>
          <w:rFonts w:hint="eastAsia" w:ascii="宋体" w:hAnsi="宋体" w:eastAsia="宋体" w:cs="Times New Roman"/>
        </w:rPr>
        <w:t>前三项功能发挥，最终是要实现组织目标。而每个</w:t>
      </w:r>
      <w:r>
        <w:rPr>
          <w:rFonts w:hint="eastAsia" w:ascii="宋体" w:hAnsi="宋体" w:eastAsia="宋体" w:cs="Times New Roman"/>
          <w:lang w:val="en-US" w:eastAsia="zh-CN"/>
        </w:rPr>
        <w:t>团队</w:t>
      </w:r>
      <w:r>
        <w:rPr>
          <w:rFonts w:hint="eastAsia" w:ascii="宋体" w:hAnsi="宋体" w:eastAsia="宋体" w:cs="Times New Roman"/>
        </w:rPr>
        <w:t>的目标实际上是社会目标的一个有机组成部分。</w:t>
      </w:r>
      <w:r>
        <w:rPr>
          <w:rFonts w:hint="eastAsia" w:ascii="宋体" w:hAnsi="宋体" w:eastAsia="宋体" w:cs="Times New Roman"/>
          <w:lang w:val="en-US" w:eastAsia="zh-CN"/>
        </w:rPr>
        <w:t>团队</w:t>
      </w:r>
      <w:r>
        <w:rPr>
          <w:rFonts w:hint="eastAsia" w:ascii="宋体" w:hAnsi="宋体" w:eastAsia="宋体" w:cs="Times New Roman"/>
        </w:rPr>
        <w:t>要想充分发挥其功能，就需要不断加强自身建设。学习这一内容时，应学会结合具体案例展开有针对性的分析</w:t>
      </w:r>
      <w:r>
        <w:rPr>
          <w:rFonts w:hint="eastAsia" w:ascii="宋体" w:hAnsi="宋体" w:eastAsia="宋体" w:cs="Times New Roman"/>
          <w:lang w:eastAsia="zh-CN"/>
        </w:rPr>
        <w:t>。</w:t>
      </w:r>
    </w:p>
    <w:p>
      <w:pPr>
        <w:widowControl w:val="0"/>
        <w:adjustRightInd w:val="0"/>
        <w:snapToGrid w:val="0"/>
        <w:ind w:firstLine="422" w:firstLineChars="200"/>
        <w:rPr>
          <w:rFonts w:ascii="宋体" w:hAnsi="宋体" w:eastAsia="宋体" w:cs="Times New Roman"/>
          <w:b/>
        </w:rPr>
      </w:pPr>
      <w:r>
        <w:rPr>
          <w:rFonts w:hint="eastAsia" w:ascii="宋体" w:hAnsi="宋体" w:eastAsia="宋体" w:cs="Times New Roman"/>
          <w:b/>
        </w:rPr>
        <w:t>四、考试题型及答题要求</w:t>
      </w:r>
    </w:p>
    <w:p>
      <w:pPr>
        <w:widowControl w:val="0"/>
        <w:adjustRightInd w:val="0"/>
        <w:snapToGrid w:val="0"/>
        <w:ind w:firstLine="420" w:firstLineChars="200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本课程期末考试主要考核学生对社会学的基本知识、基本理论、基本技能、基本方法的识记、理解、分析和应用能力。</w:t>
      </w:r>
    </w:p>
    <w:p>
      <w:pPr>
        <w:widowControl w:val="0"/>
        <w:adjustRightInd w:val="0"/>
        <w:snapToGrid w:val="0"/>
        <w:ind w:firstLine="420" w:firstLineChars="200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本课程期末考试满分为100分，题型由四部分组成，主要包括：</w:t>
      </w:r>
    </w:p>
    <w:p>
      <w:pPr>
        <w:widowControl w:val="0"/>
        <w:adjustRightInd w:val="0"/>
        <w:snapToGrid w:val="0"/>
        <w:ind w:firstLine="420" w:firstLineChars="200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1. 单项选择：在列出的备选答案中选出一个正确答案，共10题，每题3分，此类题目占全部试题的30%。</w:t>
      </w:r>
    </w:p>
    <w:p>
      <w:pPr>
        <w:widowControl w:val="0"/>
        <w:adjustRightInd w:val="0"/>
        <w:snapToGrid w:val="0"/>
        <w:ind w:firstLine="420" w:firstLineChars="200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 xml:space="preserve">2. </w:t>
      </w:r>
      <w:r>
        <w:rPr>
          <w:rFonts w:hint="eastAsia" w:ascii="宋体" w:hAnsi="宋体" w:eastAsia="宋体" w:cs="Times New Roman"/>
          <w:lang w:val="en-US" w:eastAsia="zh-CN"/>
        </w:rPr>
        <w:t>判断题</w:t>
      </w:r>
      <w:r>
        <w:rPr>
          <w:rFonts w:hint="eastAsia" w:ascii="宋体" w:hAnsi="宋体" w:eastAsia="宋体" w:cs="Times New Roman"/>
        </w:rPr>
        <w:t>：</w:t>
      </w:r>
      <w:r>
        <w:rPr>
          <w:rFonts w:hint="eastAsia" w:ascii="宋体" w:hAnsi="宋体" w:eastAsia="宋体" w:cs="Times New Roman"/>
          <w:lang w:val="en-US" w:eastAsia="zh-CN"/>
        </w:rPr>
        <w:t>判断一段话的对错。</w:t>
      </w:r>
      <w:r>
        <w:rPr>
          <w:rFonts w:hint="eastAsia" w:ascii="宋体" w:hAnsi="宋体" w:eastAsia="宋体" w:cs="Times New Roman"/>
        </w:rPr>
        <w:t>共</w:t>
      </w:r>
      <w:r>
        <w:rPr>
          <w:rFonts w:hint="eastAsia" w:ascii="宋体" w:hAnsi="宋体" w:eastAsia="宋体" w:cs="Times New Roman"/>
          <w:lang w:val="en-US" w:eastAsia="zh-CN"/>
        </w:rPr>
        <w:t>10</w:t>
      </w:r>
      <w:r>
        <w:rPr>
          <w:rFonts w:hint="eastAsia" w:ascii="宋体" w:hAnsi="宋体" w:eastAsia="宋体" w:cs="Times New Roman"/>
        </w:rPr>
        <w:t>题，每题</w:t>
      </w:r>
      <w:r>
        <w:rPr>
          <w:rFonts w:hint="eastAsia" w:ascii="宋体" w:hAnsi="宋体" w:eastAsia="宋体" w:cs="Times New Roman"/>
          <w:lang w:val="en-US" w:eastAsia="zh-CN"/>
        </w:rPr>
        <w:t>3</w:t>
      </w:r>
      <w:r>
        <w:rPr>
          <w:rFonts w:hint="eastAsia" w:ascii="宋体" w:hAnsi="宋体" w:eastAsia="宋体" w:cs="Times New Roman"/>
        </w:rPr>
        <w:t>分，此类题目占全部试题的</w:t>
      </w:r>
      <w:r>
        <w:rPr>
          <w:rFonts w:hint="eastAsia" w:ascii="宋体" w:hAnsi="宋体" w:eastAsia="宋体" w:cs="Times New Roman"/>
          <w:lang w:val="en-US" w:eastAsia="zh-CN"/>
        </w:rPr>
        <w:t>30</w:t>
      </w:r>
      <w:r>
        <w:rPr>
          <w:rFonts w:hint="eastAsia" w:ascii="宋体" w:hAnsi="宋体" w:eastAsia="宋体" w:cs="Times New Roman"/>
        </w:rPr>
        <w:t>%。</w:t>
      </w:r>
    </w:p>
    <w:p>
      <w:pPr>
        <w:widowControl w:val="0"/>
        <w:adjustRightInd w:val="0"/>
        <w:snapToGrid w:val="0"/>
        <w:ind w:firstLine="420" w:firstLineChars="200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3. 案例分析题：</w:t>
      </w:r>
      <w:r>
        <w:rPr>
          <w:rFonts w:hint="eastAsia" w:ascii="Times New Roman" w:hAnsi="Times New Roman" w:eastAsia="宋体" w:cs="Times New Roman"/>
        </w:rPr>
        <w:t>重点考核学生应用所学理论及知识分析实际问题，解决实际问题的能力。该题型要求学生根据所给案例材料，用所学理论进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</w:rPr>
        <w:t>行分析论证，</w:t>
      </w:r>
      <w:r>
        <w:rPr>
          <w:rFonts w:hint="eastAsia" w:ascii="宋体" w:hAnsi="宋体" w:eastAsia="宋体" w:cs="Times New Roman"/>
        </w:rPr>
        <w:t>回答所列问题。此题有一则案例，共</w:t>
      </w:r>
      <w:r>
        <w:rPr>
          <w:rFonts w:hint="eastAsia" w:ascii="宋体" w:hAnsi="宋体" w:eastAsia="宋体" w:cs="Times New Roman"/>
          <w:lang w:val="en-US" w:eastAsia="zh-CN"/>
        </w:rPr>
        <w:t>25</w:t>
      </w:r>
      <w:r>
        <w:rPr>
          <w:rFonts w:hint="eastAsia" w:ascii="宋体" w:hAnsi="宋体" w:eastAsia="宋体" w:cs="Times New Roman"/>
        </w:rPr>
        <w:t>分，此类题目占全部试题的</w:t>
      </w:r>
      <w:r>
        <w:rPr>
          <w:rFonts w:hint="eastAsia" w:ascii="宋体" w:hAnsi="宋体" w:eastAsia="宋体" w:cs="Times New Roman"/>
          <w:lang w:val="en-US" w:eastAsia="zh-CN"/>
        </w:rPr>
        <w:t>25</w:t>
      </w:r>
      <w:r>
        <w:rPr>
          <w:rFonts w:hint="eastAsia" w:ascii="宋体" w:hAnsi="宋体" w:eastAsia="宋体" w:cs="Times New Roman"/>
        </w:rPr>
        <w:t>%。</w:t>
      </w:r>
    </w:p>
    <w:p>
      <w:pPr>
        <w:widowControl w:val="0"/>
        <w:adjustRightInd w:val="0"/>
        <w:snapToGrid w:val="0"/>
        <w:ind w:firstLine="420" w:firstLineChars="200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4.论述题：该题型旨在学生运用所学、所听、所社会和工作经验，来回答所列问题。此题答案可以多样化，在不违背基本理论和社会制度和文化背景的基础上，言之有理即可。此类题共一题，占全部试题的</w:t>
      </w:r>
      <w:r>
        <w:rPr>
          <w:rFonts w:hint="eastAsia" w:ascii="宋体" w:hAnsi="宋体" w:eastAsia="宋体" w:cs="Times New Roman"/>
          <w:lang w:val="en-US" w:eastAsia="zh-CN"/>
        </w:rPr>
        <w:t>15</w:t>
      </w:r>
      <w:r>
        <w:rPr>
          <w:rFonts w:hint="eastAsia" w:ascii="宋体" w:hAnsi="宋体" w:eastAsia="宋体" w:cs="Times New Roman"/>
        </w:rPr>
        <w:t>%。</w:t>
      </w:r>
    </w:p>
    <w:p>
      <w:pPr>
        <w:widowControl w:val="0"/>
        <w:adjustRightInd w:val="0"/>
        <w:snapToGrid w:val="0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宋体" w:hAnsi="宋体" w:eastAsia="宋体" w:cs="Times New Roman"/>
        </w:rPr>
        <w:t xml:space="preserve">                                              </w:t>
      </w:r>
    </w:p>
    <w:p/>
    <w:sectPr>
      <w:headerReference r:id="rId5" w:type="default"/>
      <w:footerReference r:id="rId6" w:type="default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ODZmNTAyMGEyZTM1ZWIyNGQ1ODBmZGUyNzM5NmQifQ=="/>
  </w:docVars>
  <w:rsids>
    <w:rsidRoot w:val="00D47439"/>
    <w:rsid w:val="00005DF0"/>
    <w:rsid w:val="000C1A1B"/>
    <w:rsid w:val="00127A8A"/>
    <w:rsid w:val="00164E50"/>
    <w:rsid w:val="001D6A7C"/>
    <w:rsid w:val="001E18A7"/>
    <w:rsid w:val="001E279C"/>
    <w:rsid w:val="00216D72"/>
    <w:rsid w:val="00256E64"/>
    <w:rsid w:val="002D6F31"/>
    <w:rsid w:val="002E4BF8"/>
    <w:rsid w:val="00337498"/>
    <w:rsid w:val="0034771E"/>
    <w:rsid w:val="00353220"/>
    <w:rsid w:val="00375D1F"/>
    <w:rsid w:val="0038500F"/>
    <w:rsid w:val="00391C94"/>
    <w:rsid w:val="003F1D1D"/>
    <w:rsid w:val="00404283"/>
    <w:rsid w:val="00445115"/>
    <w:rsid w:val="004A334D"/>
    <w:rsid w:val="004B3FA7"/>
    <w:rsid w:val="004E0F83"/>
    <w:rsid w:val="005157D4"/>
    <w:rsid w:val="005451E4"/>
    <w:rsid w:val="005A2C48"/>
    <w:rsid w:val="005F19B8"/>
    <w:rsid w:val="005F39B0"/>
    <w:rsid w:val="00617350"/>
    <w:rsid w:val="006C2119"/>
    <w:rsid w:val="007018B9"/>
    <w:rsid w:val="00701D38"/>
    <w:rsid w:val="00743821"/>
    <w:rsid w:val="00747CAF"/>
    <w:rsid w:val="00846F15"/>
    <w:rsid w:val="009436E2"/>
    <w:rsid w:val="009D6CC6"/>
    <w:rsid w:val="00A21E72"/>
    <w:rsid w:val="00A23E9D"/>
    <w:rsid w:val="00A33CA2"/>
    <w:rsid w:val="00A44D3F"/>
    <w:rsid w:val="00AA70C0"/>
    <w:rsid w:val="00AA7CAA"/>
    <w:rsid w:val="00AE3B04"/>
    <w:rsid w:val="00B34E4B"/>
    <w:rsid w:val="00B42FF5"/>
    <w:rsid w:val="00C07713"/>
    <w:rsid w:val="00C42A81"/>
    <w:rsid w:val="00CC7BFC"/>
    <w:rsid w:val="00D47439"/>
    <w:rsid w:val="00DB1B43"/>
    <w:rsid w:val="00E207B8"/>
    <w:rsid w:val="00E2634E"/>
    <w:rsid w:val="00E37EE0"/>
    <w:rsid w:val="00E67078"/>
    <w:rsid w:val="00E7568A"/>
    <w:rsid w:val="00E96B0E"/>
    <w:rsid w:val="00EF293A"/>
    <w:rsid w:val="00F0083F"/>
    <w:rsid w:val="00F86C7D"/>
    <w:rsid w:val="00FA519C"/>
    <w:rsid w:val="00FC56D3"/>
    <w:rsid w:val="187A0FBF"/>
    <w:rsid w:val="1DAF0E66"/>
    <w:rsid w:val="3E377577"/>
    <w:rsid w:val="704936A5"/>
    <w:rsid w:val="76EE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Theme="majorHAnsi" w:hAnsiTheme="maj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widowControl w:val="0"/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7"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3378</Words>
  <Characters>3419</Characters>
  <Lines>24</Lines>
  <Paragraphs>7</Paragraphs>
  <TotalTime>185</TotalTime>
  <ScaleCrop>false</ScaleCrop>
  <LinksUpToDate>false</LinksUpToDate>
  <CharactersWithSpaces>3476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2017-06-02T03:31:00Z</dcterms:created>
  <dc:creator>FY</dc:creator>
  <cp:lastModifiedBy>蜜</cp:lastModifiedBy>
  <dcterms:modified xsi:type="dcterms:W3CDTF">2022-12-12T09:35:22Z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12A3BCC9477F451A9E567ED243760EA5</vt:lpwstr>
  </property>
</Properties>
</file>