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附件1</w:t>
      </w:r>
    </w:p>
    <w:p>
      <w:pPr>
        <w:ind w:left="143" w:leftChars="68" w:firstLine="568" w:firstLineChars="202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湖南省2022年普通高校专升本招生高校名单</w:t>
      </w:r>
    </w:p>
    <w:p>
      <w:pPr>
        <w:ind w:left="143" w:leftChars="68" w:firstLine="565" w:firstLineChars="202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长沙理工大学、湖南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</w:rPr>
        <w:t>农业大学、中南林业科技大学、湖南中医药大学、南华大学、湖南科技大学、吉首大学、湖南工业大学、湖南工商大学、湖南理工学院、衡阳师范学院、湖南第一师范学院、湖南文理学院、湖南工程学院、湖南城市学院、长沙学院、湖南财政经济学院、邵阳学院、怀化学院、湖南科技学院、湘南学院、湖南人文科技学院、长沙医学院、湖南工学院、湖南涉外经济学院、湖南警察学院、湖南女子学院、长沙师范学院、湖南医药学院、湖南交通工程学院、湖南应用技术学院、湖南信息学院、湘潭理工学院、湖南师范大学树达学院、湘潭大学兴湘学院、长沙理工大学城南学院、湖南农业大学东方科技学院、中南林业科技大学涉外学院、湖南中医药大学湘杏学院、南华大学船山学院、湖南科技大学潇湘学院、吉首大学张家界学院、湖南工业大学科技学院、湖南理工学院南湖学院、衡阳师范学院南岳学院、湖南文理学院芙蓉学院、湖南工程学院应用技术学院。</w:t>
      </w:r>
    </w:p>
    <w:p>
      <w:pPr>
        <w:ind w:left="143" w:leftChars="68" w:firstLine="565" w:firstLineChars="202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“湖湘工匠燎原计划</w:t>
      </w:r>
      <w:r>
        <w:rPr>
          <w:rFonts w:hint="default" w:ascii="Times New Roman" w:hAnsi="Times New Roman" w:eastAsia="宋体" w:cs="Times New Roman"/>
          <w:sz w:val="28"/>
          <w:szCs w:val="28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</w:rPr>
        <w:t>培养基地名单：湖南农业大学、中南林业科技大学、南华大学、湖南科技大学、湖南工业大学</w:t>
      </w:r>
    </w:p>
    <w:p>
      <w:pPr>
        <w:ind w:left="143" w:leftChars="68" w:firstLine="565" w:firstLineChars="202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B1D88"/>
    <w:rsid w:val="40FB1D88"/>
    <w:rsid w:val="44094D3B"/>
    <w:rsid w:val="6895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2022-02-10T02:00:00Z</dcterms:created>
  <dc:creator>Administrator</dc:creator>
  <cp:lastModifiedBy>Administrator</cp:lastModifiedBy>
  <dcterms:modified xsi:type="dcterms:W3CDTF">2022-02-10T02:01:37Z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5FFEC05BDC9E40C3AE88C65EBB93373C</vt:lpwstr>
  </property>
</Properties>
</file>